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43FF2BE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BD42298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+*xfs*pvs*Akl*cvA*xBj*qkc*uaj*ktB*ctk*Cgs*pBk*-</w:t>
            </w:r>
            <w:r>
              <w:rPr>
                <w:rFonts w:ascii="PDF417x" w:hAnsi="PDF417x"/>
                <w:sz w:val="24"/>
                <w:szCs w:val="24"/>
              </w:rPr>
              <w:br/>
              <w:t>+*yqw*zio*wEo*oiC*xaD*mDo*yCn*xCc*sra*fsE*zew*-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+*eDs*lyd*lyd*lyd*lyd*jaD*nwe*BFw*aCw*aDj*zfE*-</w:t>
            </w:r>
            <w:r>
              <w:rPr>
                <w:rFonts w:ascii="PDF417x" w:hAnsi="PDF417x"/>
                <w:sz w:val="24"/>
                <w:szCs w:val="24"/>
              </w:rPr>
              <w:br/>
              <w:t>+*ftw*dBA*wxg*ots*oED*Cas*mED*wxD*Blo*ucw*onA*-</w:t>
            </w:r>
            <w:r>
              <w:rPr>
                <w:rFonts w:ascii="PDF417x" w:hAnsi="PDF417x"/>
                <w:sz w:val="24"/>
                <w:szCs w:val="24"/>
              </w:rPr>
              <w:br/>
              <w:t>+*ftA*gzc*wFc*zDp*vlx*oDl*boj*snE*tBo*tlt*uws*-</w:t>
            </w:r>
            <w:r>
              <w:rPr>
                <w:rFonts w:ascii="PDF417x" w:hAnsi="PDF417x"/>
                <w:sz w:val="24"/>
                <w:szCs w:val="24"/>
              </w:rPr>
              <w:br/>
              <w:t>+*xjq*tjl*Apw*jBE*DBb*nyh*Egz*BuD*nsn*zdo*uzq*-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6313D4C9" w14:textId="77777777" w:rsidTr="005F330D">
        <w:trPr>
          <w:trHeight w:val="851"/>
        </w:trPr>
        <w:tc>
          <w:tcPr>
            <w:tcW w:w="0" w:type="auto"/>
          </w:tcPr>
          <w:p w14:paraId="14502E7B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3899ABFE" wp14:editId="7A68042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7835ECFB" w14:textId="77777777" w:rsidTr="004F6767">
        <w:trPr>
          <w:trHeight w:val="276"/>
        </w:trPr>
        <w:tc>
          <w:tcPr>
            <w:tcW w:w="0" w:type="auto"/>
          </w:tcPr>
          <w:p w14:paraId="0AD7146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46DA6BA4" w14:textId="77777777" w:rsidTr="004F6767">
        <w:trPr>
          <w:trHeight w:val="291"/>
        </w:trPr>
        <w:tc>
          <w:tcPr>
            <w:tcW w:w="0" w:type="auto"/>
          </w:tcPr>
          <w:p w14:paraId="47D1634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3D521731" w14:textId="77777777" w:rsidTr="004F6767">
        <w:trPr>
          <w:trHeight w:val="276"/>
        </w:trPr>
        <w:tc>
          <w:tcPr>
            <w:tcW w:w="0" w:type="auto"/>
          </w:tcPr>
          <w:p w14:paraId="44604C0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5775C0AD" w14:textId="77777777" w:rsidTr="004F6767">
        <w:trPr>
          <w:trHeight w:val="291"/>
        </w:trPr>
        <w:tc>
          <w:tcPr>
            <w:tcW w:w="0" w:type="auto"/>
          </w:tcPr>
          <w:p w14:paraId="11507A6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5B6D8A35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9DD5824" w14:textId="77777777" w:rsidR="009F06D4" w:rsidRPr="009F06D4" w:rsidRDefault="009F06D4" w:rsidP="009F06D4">
      <w:pPr>
        <w:spacing w:line="240" w:lineRule="atLeast"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</w:pPr>
      <w:r w:rsidRPr="009F06D4"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KLASA: 410-01/24-01/11</w:t>
      </w:r>
    </w:p>
    <w:p w14:paraId="5B8B28D4" w14:textId="77777777" w:rsidR="009F06D4" w:rsidRPr="009F06D4" w:rsidRDefault="009F06D4" w:rsidP="009F06D4">
      <w:pPr>
        <w:spacing w:line="240" w:lineRule="atLeast"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</w:pPr>
      <w:r w:rsidRPr="009F06D4"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URBROJ: 2140-5-02-25-04</w:t>
      </w:r>
    </w:p>
    <w:p w14:paraId="04AA3F5C" w14:textId="68746416" w:rsidR="009F06D4" w:rsidRPr="009F06D4" w:rsidRDefault="009F06D4" w:rsidP="009F06D4">
      <w:pPr>
        <w:spacing w:line="240" w:lineRule="atLeast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>Pregrada, 27.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siječnja </w:t>
      </w: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>2025.</w:t>
      </w:r>
    </w:p>
    <w:p w14:paraId="124D66F2" w14:textId="77777777" w:rsidR="009F06D4" w:rsidRPr="009F06D4" w:rsidRDefault="009F06D4" w:rsidP="009F06D4">
      <w:pPr>
        <w:spacing w:after="160" w:line="259" w:lineRule="auto"/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>GRADSKO VIJEĆE</w:t>
      </w:r>
    </w:p>
    <w:p w14:paraId="3E730012" w14:textId="77777777" w:rsidR="009F06D4" w:rsidRPr="009F06D4" w:rsidRDefault="009F06D4" w:rsidP="009F06D4">
      <w:pPr>
        <w:spacing w:after="160" w:line="259" w:lineRule="auto"/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>GRADA PREGRADE</w:t>
      </w:r>
    </w:p>
    <w:p w14:paraId="5CD6882E" w14:textId="77777777" w:rsidR="009F06D4" w:rsidRPr="009F06D4" w:rsidRDefault="009F06D4" w:rsidP="009F06D4">
      <w:pPr>
        <w:spacing w:after="160" w:line="259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2D333E27" w14:textId="77777777" w:rsidR="009F06D4" w:rsidRPr="009F06D4" w:rsidRDefault="009F06D4" w:rsidP="009F06D4">
      <w:pPr>
        <w:spacing w:after="160" w:line="259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>PREDMET: Odluka o gradskim porezima Grada Pregrade</w:t>
      </w:r>
    </w:p>
    <w:p w14:paraId="21E43829" w14:textId="77777777" w:rsidR="009F06D4" w:rsidRPr="009F06D4" w:rsidRDefault="009F06D4" w:rsidP="009F06D4">
      <w:pPr>
        <w:spacing w:after="160" w:line="259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4B4B3624" w14:textId="77777777" w:rsidR="009F06D4" w:rsidRPr="009F06D4" w:rsidRDefault="009F06D4" w:rsidP="009F06D4">
      <w:pPr>
        <w:spacing w:after="160" w:line="259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Zakonom o izmjenama i dopuni Zakona o lokalnim porezima koji je u primjeni i objavljen u Narodnim novinama br. 152/24, sva predstavnička tijela dužna su Odlukom o lokalnim porezima za potrebe plaćanja poreza na nekretnine propisati visinu poreza na nekretnine i nadležno porezno tijelo za utvrđivanje i naplatu poreza. Važeću Odluku je potrebno uskladiti u razdoblju od 1. siječnja do 28. veljače 2025. godine. </w:t>
      </w:r>
    </w:p>
    <w:p w14:paraId="1F68D43A" w14:textId="77777777" w:rsidR="009F06D4" w:rsidRPr="009F06D4" w:rsidRDefault="009F06D4" w:rsidP="009F06D4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>Spomenutim izmjenama Zakona o lokalnim porezima, porez na kuće za odmor postaje porez na nekretnine. Propisane granice visine godišnjeg poreza na nekretnine su</w:t>
      </w:r>
      <w:r w:rsidRPr="009F06D4">
        <w:rPr>
          <w:rFonts w:ascii="Calibri" w:eastAsia="Calibri" w:hAnsi="Calibri" w:cs="Arial"/>
          <w:noProof w:val="0"/>
        </w:rPr>
        <w:t xml:space="preserve"> </w:t>
      </w: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>od 0,60 do 8,00 eura/m² korisne površine nekretnine. Predlaže se visina godišnjeg poreza na nekretnine u iznosu od 3,50 eura/m</w:t>
      </w:r>
      <w:r w:rsidRPr="009F06D4">
        <w:rPr>
          <w:rFonts w:ascii="Times New Roman" w:eastAsia="Calibri" w:hAnsi="Times New Roman" w:cs="Times New Roman"/>
          <w:noProof w:val="0"/>
          <w:sz w:val="24"/>
          <w:szCs w:val="24"/>
          <w:vertAlign w:val="superscript"/>
        </w:rPr>
        <w:t>2</w:t>
      </w: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korisne površine odnosno ista vrijednost trenutnog poreza na kuće za odmor na području grada Pregrade. Sukladno odredbama važećeg Zakona o lokalnim porezima izrađen je prijedlog nove Odluke o gradskim porezima Grada Pregrade.</w:t>
      </w:r>
    </w:p>
    <w:p w14:paraId="13A2840C" w14:textId="77777777" w:rsidR="009F06D4" w:rsidRPr="009F06D4" w:rsidRDefault="009F06D4" w:rsidP="009F06D4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Predlaže se Gradskom vijeću Grada Pregrade da razmotri Prijedlog Odluke o gradskim porezima Grada Pregrade te donese potrebnu Odluku u predloženom tekstu.                                                      </w:t>
      </w:r>
    </w:p>
    <w:p w14:paraId="5CB08511" w14:textId="77777777" w:rsidR="009F06D4" w:rsidRPr="009F06D4" w:rsidRDefault="009F06D4" w:rsidP="009F06D4">
      <w:pPr>
        <w:spacing w:after="160" w:line="259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7AEDCCAA" w14:textId="1B4CAF23" w:rsidR="009F06D4" w:rsidRDefault="009F06D4" w:rsidP="009F06D4">
      <w:pPr>
        <w:spacing w:after="160" w:line="259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   GRADONAČELNIK</w:t>
      </w:r>
    </w:p>
    <w:p w14:paraId="57FF3F3F" w14:textId="77777777" w:rsidR="009F06D4" w:rsidRPr="009F06D4" w:rsidRDefault="009F06D4" w:rsidP="009F06D4">
      <w:pPr>
        <w:spacing w:after="160" w:line="259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0FD1A0C1" w14:textId="18FBBD18" w:rsidR="009F06D4" w:rsidRPr="009F06D4" w:rsidRDefault="009F06D4" w:rsidP="009F06D4">
      <w:pPr>
        <w:spacing w:after="160" w:line="259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                                                                        </w:t>
      </w: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     Marko </w:t>
      </w:r>
      <w:proofErr w:type="spellStart"/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>Vešligaj</w:t>
      </w:r>
      <w:proofErr w:type="spellEnd"/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, </w:t>
      </w:r>
      <w:proofErr w:type="spellStart"/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>univ</w:t>
      </w:r>
      <w:proofErr w:type="spellEnd"/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. </w:t>
      </w:r>
      <w:proofErr w:type="spellStart"/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>spec</w:t>
      </w:r>
      <w:proofErr w:type="spellEnd"/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>. pol.</w:t>
      </w:r>
    </w:p>
    <w:p w14:paraId="7810BD7D" w14:textId="77777777" w:rsidR="009F06D4" w:rsidRPr="009F06D4" w:rsidRDefault="009F06D4" w:rsidP="009F06D4">
      <w:pPr>
        <w:spacing w:after="160" w:line="259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35425926" w14:textId="77777777" w:rsidR="009F06D4" w:rsidRPr="009F06D4" w:rsidRDefault="009F06D4" w:rsidP="009F06D4">
      <w:pPr>
        <w:spacing w:after="160" w:line="259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>Prilog dopisa:</w:t>
      </w:r>
    </w:p>
    <w:p w14:paraId="4D62E0A5" w14:textId="77777777" w:rsidR="009F06D4" w:rsidRPr="009F06D4" w:rsidRDefault="009F06D4" w:rsidP="009F06D4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6D4">
        <w:rPr>
          <w:rFonts w:ascii="Times New Roman" w:eastAsia="Calibri" w:hAnsi="Times New Roman" w:cs="Times New Roman"/>
          <w:noProof w:val="0"/>
          <w:sz w:val="24"/>
          <w:szCs w:val="24"/>
        </w:rPr>
        <w:t>Prijedlog Odluke.</w:t>
      </w:r>
    </w:p>
    <w:p w14:paraId="77595187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374B7BF" wp14:editId="2FB9D0DC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6E406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74B7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1F96E406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4E5BBA"/>
    <w:multiLevelType w:val="hybridMultilevel"/>
    <w:tmpl w:val="62D031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170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93AB1"/>
    <w:rsid w:val="008A562A"/>
    <w:rsid w:val="008C5FE5"/>
    <w:rsid w:val="009B7A12"/>
    <w:rsid w:val="009F06D4"/>
    <w:rsid w:val="00A51602"/>
    <w:rsid w:val="00A836D0"/>
    <w:rsid w:val="00AC35DA"/>
    <w:rsid w:val="00B92D0F"/>
    <w:rsid w:val="00C9578C"/>
    <w:rsid w:val="00D364C6"/>
    <w:rsid w:val="00D707B3"/>
    <w:rsid w:val="00E55405"/>
    <w:rsid w:val="00F13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D98E1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3</cp:revision>
  <cp:lastPrinted>2014-11-26T14:09:00Z</cp:lastPrinted>
  <dcterms:created xsi:type="dcterms:W3CDTF">2024-02-08T08:48:00Z</dcterms:created>
  <dcterms:modified xsi:type="dcterms:W3CDTF">2025-01-30T07:03:00Z</dcterms:modified>
</cp:coreProperties>
</file>